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C6D" w:rsidRPr="00666C6D" w:rsidRDefault="00666C6D" w:rsidP="00666C6D">
      <w:pPr>
        <w:spacing w:after="0" w:line="0" w:lineRule="atLeast"/>
        <w:jc w:val="center"/>
        <w:outlineLvl w:val="2"/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</w:pPr>
      <w:r w:rsidRPr="00666C6D"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  <w:t>ОБЪЯВЛЕНИЕ</w:t>
      </w:r>
    </w:p>
    <w:p w:rsidR="00666C6D" w:rsidRPr="00666C6D" w:rsidRDefault="00666C6D" w:rsidP="00666C6D">
      <w:pPr>
        <w:spacing w:after="0" w:line="0" w:lineRule="atLeast"/>
        <w:jc w:val="center"/>
        <w:outlineLvl w:val="2"/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</w:pPr>
      <w:r w:rsidRPr="00666C6D"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  <w:t>о заключенном договоре</w:t>
      </w:r>
    </w:p>
    <w:p w:rsidR="00666C6D" w:rsidRPr="00666C6D" w:rsidRDefault="00666C6D" w:rsidP="00666C6D">
      <w:pPr>
        <w:spacing w:after="0" w:line="0" w:lineRule="atLeast"/>
        <w:rPr>
          <w:rFonts w:ascii="GHEA Grapalat" w:eastAsia="Times New Roman" w:hAnsi="GHEA Grapalat" w:cs="Times New Roman"/>
          <w:sz w:val="14"/>
          <w:szCs w:val="14"/>
          <w:lang w:eastAsia="ru-RU"/>
        </w:rPr>
      </w:pPr>
      <w:r w:rsidRPr="00666C6D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«Национальный центр психического здоровья» ЗАО ниже представляет информацию о договоре </w:t>
      </w:r>
      <w:proofErr w:type="gramStart"/>
      <w:r w:rsidRPr="00666C6D">
        <w:rPr>
          <w:rFonts w:ascii="GHEA Grapalat" w:eastAsia="Times New Roman" w:hAnsi="GHEA Grapalat" w:cs="Times New Roman"/>
          <w:sz w:val="14"/>
          <w:szCs w:val="14"/>
          <w:lang w:eastAsia="ru-RU"/>
        </w:rPr>
        <w:t>N« НЦОМЗ</w:t>
      </w:r>
      <w:proofErr w:type="gramEnd"/>
      <w:r w:rsidRPr="00666C6D">
        <w:rPr>
          <w:rFonts w:ascii="GHEA Grapalat" w:eastAsia="Times New Roman" w:hAnsi="GHEA Grapalat" w:cs="Times New Roman"/>
          <w:sz w:val="14"/>
          <w:szCs w:val="14"/>
          <w:lang w:eastAsia="ru-RU"/>
        </w:rPr>
        <w:t>-GHAPDzB-20/27 » в результате процедуры закупки под кодом НЦОМЗ-GHAPDzB-20/27 организованной с целью приобретения Питание для своих нужд: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"/>
        <w:gridCol w:w="1536"/>
        <w:gridCol w:w="1339"/>
        <w:gridCol w:w="1478"/>
        <w:gridCol w:w="1233"/>
        <w:gridCol w:w="1554"/>
        <w:gridCol w:w="1422"/>
        <w:gridCol w:w="1345"/>
        <w:gridCol w:w="1145"/>
        <w:gridCol w:w="1344"/>
        <w:gridCol w:w="1186"/>
      </w:tblGrid>
      <w:tr w:rsidR="00666C6D" w:rsidRPr="00666C6D" w:rsidTr="00666C6D">
        <w:tc>
          <w:tcPr>
            <w:tcW w:w="0" w:type="auto"/>
            <w:gridSpan w:val="11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Предмет закупки</w:t>
            </w:r>
          </w:p>
        </w:tc>
      </w:tr>
      <w:tr w:rsidR="00666C6D" w:rsidRPr="00666C6D" w:rsidTr="00666C6D">
        <w:tc>
          <w:tcPr>
            <w:tcW w:w="0" w:type="auto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номер лота</w:t>
            </w:r>
          </w:p>
        </w:tc>
        <w:tc>
          <w:tcPr>
            <w:tcW w:w="0" w:type="auto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0" w:type="auto"/>
            <w:gridSpan w:val="2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количество</w:t>
            </w:r>
          </w:p>
        </w:tc>
        <w:tc>
          <w:tcPr>
            <w:tcW w:w="0" w:type="auto"/>
            <w:gridSpan w:val="2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сметная цена /</w:t>
            </w:r>
            <w:proofErr w:type="spellStart"/>
            <w:r w:rsidRPr="00666C6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драмов</w:t>
            </w:r>
            <w:proofErr w:type="spellEnd"/>
            <w:r w:rsidRPr="00666C6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РА/</w:t>
            </w:r>
          </w:p>
        </w:tc>
        <w:tc>
          <w:tcPr>
            <w:tcW w:w="0" w:type="auto"/>
            <w:gridSpan w:val="2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краткое описание (техническая характеристика)</w:t>
            </w:r>
          </w:p>
        </w:tc>
        <w:tc>
          <w:tcPr>
            <w:tcW w:w="0" w:type="auto"/>
            <w:gridSpan w:val="2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666C6D" w:rsidRPr="00666C6D" w:rsidTr="00666C6D">
        <w:tc>
          <w:tcPr>
            <w:tcW w:w="0" w:type="auto"/>
            <w:vMerge/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по имеющимся финансовым средствам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общее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по имеющимся финансовым средствам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общее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66C6D" w:rsidRPr="00666C6D" w:rsidTr="00666C6D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Хаш</w:t>
            </w:r>
            <w:proofErr w:type="spellEnd"/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Кг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300000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Бульон с говядиной. Пищевая ценность на 100 г: белков 13 г, жиров 25 г, энергетическая ценность 277 ккал. Срок годности 90 суток при температуре 0 </w:t>
            </w:r>
            <w:r w:rsidRPr="00666C6D">
              <w:rPr>
                <w:rFonts w:ascii="MS Mincho" w:eastAsia="MS Mincho" w:hAnsi="MS Mincho" w:cs="MS Mincho" w:hint="eastAsia"/>
                <w:sz w:val="14"/>
                <w:szCs w:val="14"/>
                <w:lang w:eastAsia="ru-RU"/>
              </w:rPr>
              <w:t>․․․</w:t>
            </w: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+ 5. В препарат добавить соль и чеснок по вкусу. В банках по 5 кг, по два куска мяса в одной порции (ножка рука).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Бульон с говядиной. Пищевая ценность на 100 г: белков 13 г, жиров 25 г, энергетическая ценность 277 ккал. Срок годности 90 суток при температуре 0 </w:t>
            </w:r>
            <w:r w:rsidRPr="00666C6D">
              <w:rPr>
                <w:rFonts w:ascii="MS Mincho" w:eastAsia="MS Mincho" w:hAnsi="MS Mincho" w:cs="MS Mincho" w:hint="eastAsia"/>
                <w:sz w:val="14"/>
                <w:szCs w:val="14"/>
                <w:lang w:eastAsia="ru-RU"/>
              </w:rPr>
              <w:t>․․․</w:t>
            </w: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+ 5. В препарат добавить соль и чеснок по вкусу. В банках по 5 кг, по два куска мяса в одной порции (ножка рука).</w:t>
            </w:r>
          </w:p>
        </w:tc>
      </w:tr>
      <w:tr w:rsidR="00666C6D" w:rsidRPr="00666C6D" w:rsidTr="00666C6D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Газированная минеральная вода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литр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72000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Джермук в емкостях 0,5 л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Джермук в емкостях 0,5 л</w:t>
            </w:r>
          </w:p>
        </w:tc>
      </w:tr>
      <w:tr w:rsidR="00666C6D" w:rsidRPr="00666C6D" w:rsidTr="00666C6D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Чеснок, головка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Кг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18000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Обыкновенный тип, ГОСТ 27569-87, безопасность, упаковка </w:t>
            </w:r>
            <w:r w:rsidRPr="00666C6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маркировка согласно Правительству РА 2006 г. Статья 8 Закона РА «О безопасности пищевых продуктов» «Технический регламент на свежие фрукты и овощи», утвержденного постановлением № 1913-Н от 21 декабря 2006 г.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Обыкновенный тип, ГОСТ 27569-87, безопасность, упаковка </w:t>
            </w:r>
            <w:r w:rsidRPr="00666C6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маркировка согласно Правительству РА 2006 г. Статья 8 Закона РА «О безопасности пищевых продуктов» «Технический регламент на свежие фрукты и овощи», утвержденного постановлением № 1913-Н от 21 декабря 2006 г.</w:t>
            </w:r>
          </w:p>
        </w:tc>
      </w:tr>
      <w:tr w:rsidR="00666C6D" w:rsidRPr="00666C6D" w:rsidTr="00666C6D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Редис белый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кг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11200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Граб белый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Граб белый</w:t>
            </w:r>
          </w:p>
        </w:tc>
      </w:tr>
      <w:tr w:rsidR="00666C6D" w:rsidRPr="00666C6D" w:rsidTr="00666C6D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Хлеб-лаваш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кг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100000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Изготавливается из пшеничной муки 1 сорта, срок хранения не менее 90%. Безопасность: N 2-III-4,9-01-2010 гигиенических норм </w:t>
            </w:r>
            <w:proofErr w:type="spellStart"/>
            <w:r w:rsidRPr="00666C6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հոդված</w:t>
            </w:r>
            <w:proofErr w:type="spellEnd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Статья 8 Закона РА «О безопасности пищевых продуктов». Каждый лаваш нарезается, </w:t>
            </w: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расфасовывается, в бумажную пачку, указаны технические характеристики, наименование производителя, срок</w:t>
            </w:r>
          </w:p>
        </w:tc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 xml:space="preserve">Изготавливается из пшеничной муки 1 сорта, срок хранения не менее 90%. Безопасность: N 2-III-4,9-01-2010 гигиенических норм </w:t>
            </w:r>
            <w:proofErr w:type="spellStart"/>
            <w:r w:rsidRPr="00666C6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հոդված</w:t>
            </w:r>
            <w:proofErr w:type="spellEnd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Статья 8 Закона РА «О безопасности пищевых продуктов». Каждый лаваш нарезается, </w:t>
            </w: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расфасовывается, в бумажную пачку, указаны технические характеристики, наименование производителя, срок</w:t>
            </w:r>
          </w:p>
        </w:tc>
      </w:tr>
      <w:tr w:rsidR="00666C6D" w:rsidRPr="00666C6D" w:rsidTr="00666C6D">
        <w:tc>
          <w:tcPr>
            <w:tcW w:w="0" w:type="auto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lastRenderedPageBreak/>
              <w:t> </w:t>
            </w:r>
          </w:p>
        </w:tc>
      </w:tr>
      <w:tr w:rsidR="00666C6D" w:rsidRPr="00666C6D" w:rsidTr="00666C6D"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Обоснование выбора процедуры закупки</w:t>
            </w:r>
          </w:p>
        </w:tc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Статья 22 Закона РА о закупках</w:t>
            </w:r>
          </w:p>
        </w:tc>
      </w:tr>
      <w:tr w:rsidR="00666C6D" w:rsidRPr="00666C6D" w:rsidTr="00666C6D">
        <w:tc>
          <w:tcPr>
            <w:tcW w:w="0" w:type="auto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66C6D" w:rsidRPr="00666C6D" w:rsidTr="00666C6D"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66C6D" w:rsidRPr="00666C6D" w:rsidTr="00666C6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Раздел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Группа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Класс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Программа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Бюджет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Внебюджет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Прочее</w:t>
            </w:r>
          </w:p>
        </w:tc>
      </w:tr>
      <w:tr w:rsidR="00666C6D" w:rsidRPr="00666C6D" w:rsidTr="00666C6D">
        <w:tc>
          <w:tcPr>
            <w:tcW w:w="0" w:type="auto"/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66C6D" w:rsidRPr="00666C6D" w:rsidTr="00666C6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66C6D" w:rsidRPr="00666C6D" w:rsidTr="00666C6D">
        <w:tc>
          <w:tcPr>
            <w:tcW w:w="0" w:type="auto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66C6D" w:rsidRPr="00666C6D" w:rsidTr="00666C6D">
        <w:tc>
          <w:tcPr>
            <w:tcW w:w="0" w:type="auto"/>
            <w:gridSpan w:val="7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направления или опубликования приглашения</w:t>
            </w:r>
          </w:p>
        </w:tc>
        <w:tc>
          <w:tcPr>
            <w:tcW w:w="0" w:type="auto"/>
            <w:gridSpan w:val="4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2020-11-11</w:t>
            </w:r>
          </w:p>
        </w:tc>
      </w:tr>
      <w:tr w:rsidR="00666C6D" w:rsidRPr="00666C6D" w:rsidTr="00666C6D">
        <w:tc>
          <w:tcPr>
            <w:tcW w:w="0" w:type="auto"/>
            <w:gridSpan w:val="6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изменений, внесенных в приглашение</w:t>
            </w:r>
          </w:p>
        </w:tc>
        <w:tc>
          <w:tcPr>
            <w:tcW w:w="0" w:type="auto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4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66C6D" w:rsidRPr="00666C6D" w:rsidTr="00666C6D">
        <w:tc>
          <w:tcPr>
            <w:tcW w:w="0" w:type="auto"/>
            <w:gridSpan w:val="6"/>
            <w:vMerge/>
            <w:shd w:val="clear" w:color="auto" w:fill="E4E4E4"/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0" w:type="auto"/>
            <w:gridSpan w:val="4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66C6D" w:rsidRPr="00666C6D" w:rsidTr="00666C6D">
        <w:tc>
          <w:tcPr>
            <w:tcW w:w="0" w:type="auto"/>
            <w:gridSpan w:val="6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разъяснений относительно приглашения</w:t>
            </w:r>
          </w:p>
        </w:tc>
        <w:tc>
          <w:tcPr>
            <w:tcW w:w="0" w:type="auto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Получения запроса</w:t>
            </w:r>
          </w:p>
        </w:tc>
        <w:tc>
          <w:tcPr>
            <w:tcW w:w="0" w:type="auto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Разъяснения</w:t>
            </w:r>
          </w:p>
        </w:tc>
      </w:tr>
      <w:tr w:rsidR="00666C6D" w:rsidRPr="00666C6D" w:rsidTr="00666C6D">
        <w:tc>
          <w:tcPr>
            <w:tcW w:w="0" w:type="auto"/>
            <w:gridSpan w:val="6"/>
            <w:vMerge/>
            <w:shd w:val="clear" w:color="auto" w:fill="E4E4E4"/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66C6D" w:rsidRPr="00666C6D" w:rsidTr="00666C6D">
        <w:tc>
          <w:tcPr>
            <w:tcW w:w="0" w:type="auto"/>
            <w:gridSpan w:val="6"/>
            <w:vMerge/>
            <w:shd w:val="clear" w:color="auto" w:fill="E4E4E4"/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0" w:type="auto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66C6D" w:rsidRPr="00666C6D" w:rsidTr="00666C6D">
        <w:tc>
          <w:tcPr>
            <w:tcW w:w="0" w:type="auto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П/Н</w:t>
            </w:r>
          </w:p>
        </w:tc>
        <w:tc>
          <w:tcPr>
            <w:tcW w:w="0" w:type="auto"/>
            <w:gridSpan w:val="3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Наименования участников</w:t>
            </w:r>
          </w:p>
        </w:tc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Цена, представленная по заявке каждого участника</w:t>
            </w:r>
          </w:p>
        </w:tc>
      </w:tr>
      <w:tr w:rsidR="00666C6D" w:rsidRPr="00666C6D" w:rsidTr="00666C6D">
        <w:tc>
          <w:tcPr>
            <w:tcW w:w="0" w:type="auto"/>
            <w:gridSpan w:val="2"/>
            <w:vMerge/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Драмов</w:t>
            </w:r>
            <w:proofErr w:type="spellEnd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РА</w:t>
            </w:r>
          </w:p>
        </w:tc>
      </w:tr>
      <w:tr w:rsidR="00666C6D" w:rsidRPr="00666C6D" w:rsidTr="00666C6D">
        <w:tc>
          <w:tcPr>
            <w:tcW w:w="0" w:type="auto"/>
            <w:gridSpan w:val="2"/>
            <w:vMerge/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Цена без НДС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Всего</w:t>
            </w:r>
          </w:p>
        </w:tc>
      </w:tr>
      <w:tr w:rsidR="00666C6D" w:rsidRPr="00666C6D" w:rsidTr="00666C6D">
        <w:tc>
          <w:tcPr>
            <w:tcW w:w="0" w:type="auto"/>
            <w:gridSpan w:val="2"/>
            <w:vMerge/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по имеющимся финансовым средствам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общая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по имеющимся финансовым средствам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общая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по имеющимся финансовым средствам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общая</w:t>
            </w:r>
          </w:p>
        </w:tc>
      </w:tr>
      <w:tr w:rsidR="00666C6D" w:rsidRPr="00666C6D" w:rsidTr="00666C6D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1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66C6D" w:rsidRPr="00666C6D" w:rsidTr="00666C6D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Ч/П Ерем </w:t>
            </w:r>
            <w:proofErr w:type="spellStart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Вардазарян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249000.00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49800.00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298800.00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666C6D" w:rsidRPr="00666C6D" w:rsidTr="00666C6D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Ч/П Эдгар Петросян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320000.00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320000.00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666C6D" w:rsidRPr="00666C6D" w:rsidTr="00666C6D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ЛЕБРОН ООО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250000.00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50000.00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300000.00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666C6D" w:rsidRPr="00666C6D" w:rsidTr="00666C6D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2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666C6D" w:rsidRPr="00666C6D" w:rsidTr="00666C6D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Ч/П Ерем </w:t>
            </w:r>
            <w:proofErr w:type="spellStart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Вардазарян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60000.00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72000.00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666C6D" w:rsidRPr="00666C6D" w:rsidTr="00666C6D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Ч/П Эдгар Петросян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76000.00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76000.00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666C6D" w:rsidRPr="00666C6D" w:rsidTr="00666C6D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Армянский монетный двор </w:t>
            </w:r>
            <w:proofErr w:type="spellStart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Данини</w:t>
            </w:r>
            <w:proofErr w:type="spellEnd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ООО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29166.67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5833.33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35000.00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666C6D" w:rsidRPr="00666C6D" w:rsidTr="00666C6D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ЛЕБРОН ООО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66000.00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13200.00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79200.00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666C6D" w:rsidRPr="00666C6D" w:rsidTr="00666C6D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3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666C6D" w:rsidRPr="00666C6D" w:rsidTr="00666C6D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Ч/П Ерем </w:t>
            </w:r>
            <w:proofErr w:type="spellStart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Вардазарян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18000.00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666C6D" w:rsidRPr="00666C6D" w:rsidTr="00666C6D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Ч/П Эдгар Петросян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19000.00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19000.00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666C6D" w:rsidRPr="00666C6D" w:rsidTr="00666C6D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Армянский монетный двор </w:t>
            </w:r>
            <w:proofErr w:type="spellStart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Данини</w:t>
            </w:r>
            <w:proofErr w:type="spellEnd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ООО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9375.00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1875.00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11250.00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666C6D" w:rsidRPr="00666C6D" w:rsidTr="00666C6D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4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666C6D" w:rsidRPr="00666C6D" w:rsidTr="00666C6D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Ч/П Ерем </w:t>
            </w:r>
            <w:proofErr w:type="spellStart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Вардазарян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9330.00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1866.00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11196.00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666C6D" w:rsidRPr="00666C6D" w:rsidTr="00666C6D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Ч/П Эдгар Петросян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666C6D" w:rsidRPr="00666C6D" w:rsidTr="00666C6D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Армянский монетный двор </w:t>
            </w:r>
            <w:proofErr w:type="spellStart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Данини</w:t>
            </w:r>
            <w:proofErr w:type="spellEnd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ООО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8166.67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1633.33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9800.00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666C6D" w:rsidRPr="00666C6D" w:rsidTr="00666C6D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5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666C6D" w:rsidRPr="00666C6D" w:rsidTr="00666C6D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Ч/П Ерем </w:t>
            </w:r>
            <w:proofErr w:type="spellStart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Вардазарян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66665.00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13333.00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79998.00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666C6D" w:rsidRPr="00666C6D" w:rsidTr="00666C6D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Ч/П Эдгар Петросян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82000.00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82000.00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666C6D" w:rsidRPr="00666C6D" w:rsidTr="00666C6D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Иные сведения</w:t>
            </w:r>
          </w:p>
        </w:tc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E24E3" w:rsidRPr="00E731E0" w:rsidRDefault="00666C6D" w:rsidP="00BE24E3">
            <w:pPr>
              <w:pStyle w:val="1"/>
              <w:jc w:val="both"/>
              <w:rPr>
                <w:rFonts w:ascii="GHEA Grapalat" w:hAnsi="GHEA Grapalat"/>
                <w:color w:val="auto"/>
                <w:sz w:val="14"/>
                <w:szCs w:val="14"/>
              </w:rPr>
            </w:pPr>
            <w:r w:rsidRPr="00E731E0">
              <w:rPr>
                <w:rFonts w:ascii="GHEA Grapalat" w:eastAsia="Times New Roman" w:hAnsi="GHEA Grapalat" w:cs="Times New Roman"/>
                <w:b/>
                <w:bCs/>
                <w:color w:val="auto"/>
                <w:sz w:val="14"/>
                <w:szCs w:val="14"/>
                <w:lang w:eastAsia="ru-RU"/>
              </w:rPr>
              <w:t xml:space="preserve">Примечание: </w:t>
            </w:r>
            <w:r w:rsidR="00BE24E3" w:rsidRPr="00E731E0">
              <w:rPr>
                <w:rFonts w:ascii="GHEA Grapalat" w:hAnsi="GHEA Grapalat" w:cs="Calibri"/>
                <w:color w:val="auto"/>
                <w:sz w:val="14"/>
                <w:szCs w:val="14"/>
              </w:rPr>
              <w:t>Поскольку</w:t>
            </w:r>
            <w:r w:rsidR="00BE24E3" w:rsidRPr="00E731E0">
              <w:rPr>
                <w:rFonts w:ascii="GHEA Grapalat" w:hAnsi="GHEA Grapalat"/>
                <w:color w:val="auto"/>
                <w:sz w:val="14"/>
                <w:szCs w:val="14"/>
              </w:rPr>
              <w:t xml:space="preserve"> </w:t>
            </w:r>
            <w:r w:rsidR="00BE24E3" w:rsidRPr="00E731E0">
              <w:rPr>
                <w:rFonts w:ascii="GHEA Grapalat" w:hAnsi="GHEA Grapalat" w:cs="Calibri"/>
                <w:color w:val="auto"/>
                <w:sz w:val="14"/>
                <w:szCs w:val="14"/>
              </w:rPr>
              <w:t>поданные</w:t>
            </w:r>
            <w:r w:rsidR="00BE24E3" w:rsidRPr="00E731E0">
              <w:rPr>
                <w:rFonts w:ascii="GHEA Grapalat" w:hAnsi="GHEA Grapalat"/>
                <w:color w:val="auto"/>
                <w:sz w:val="14"/>
                <w:szCs w:val="14"/>
              </w:rPr>
              <w:t xml:space="preserve"> </w:t>
            </w:r>
            <w:r w:rsidR="00BE24E3" w:rsidRPr="00E731E0">
              <w:rPr>
                <w:rFonts w:ascii="GHEA Grapalat" w:hAnsi="GHEA Grapalat" w:cs="Calibri"/>
                <w:color w:val="auto"/>
                <w:sz w:val="14"/>
                <w:szCs w:val="14"/>
              </w:rPr>
              <w:t>ценовые</w:t>
            </w:r>
            <w:r w:rsidR="00BE24E3" w:rsidRPr="00E731E0">
              <w:rPr>
                <w:rFonts w:ascii="GHEA Grapalat" w:hAnsi="GHEA Grapalat"/>
                <w:color w:val="auto"/>
                <w:sz w:val="14"/>
                <w:szCs w:val="14"/>
              </w:rPr>
              <w:t xml:space="preserve"> </w:t>
            </w:r>
            <w:r w:rsidR="00BE24E3" w:rsidRPr="00E731E0">
              <w:rPr>
                <w:rFonts w:ascii="GHEA Grapalat" w:hAnsi="GHEA Grapalat" w:cs="Calibri"/>
                <w:color w:val="auto"/>
                <w:sz w:val="14"/>
                <w:szCs w:val="14"/>
              </w:rPr>
              <w:t>предложения</w:t>
            </w:r>
            <w:r w:rsidR="00BE24E3" w:rsidRPr="00E731E0">
              <w:rPr>
                <w:rFonts w:ascii="GHEA Grapalat" w:hAnsi="GHEA Grapalat"/>
                <w:color w:val="auto"/>
                <w:sz w:val="14"/>
                <w:szCs w:val="14"/>
              </w:rPr>
              <w:t xml:space="preserve"> </w:t>
            </w:r>
            <w:r w:rsidR="00BE24E3" w:rsidRPr="00E731E0">
              <w:rPr>
                <w:rFonts w:ascii="GHEA Grapalat" w:hAnsi="GHEA Grapalat" w:cs="Calibri"/>
                <w:color w:val="auto"/>
                <w:sz w:val="14"/>
                <w:szCs w:val="14"/>
              </w:rPr>
              <w:t>по</w:t>
            </w:r>
            <w:r w:rsidR="00BE24E3" w:rsidRPr="00E731E0">
              <w:rPr>
                <w:rFonts w:ascii="GHEA Grapalat" w:hAnsi="GHEA Grapalat"/>
                <w:color w:val="auto"/>
                <w:sz w:val="14"/>
                <w:szCs w:val="14"/>
              </w:rPr>
              <w:t xml:space="preserve"> 1 </w:t>
            </w:r>
            <w:r w:rsidR="00BE24E3" w:rsidRPr="00E731E0">
              <w:rPr>
                <w:rFonts w:ascii="GHEA Grapalat" w:hAnsi="GHEA Grapalat" w:cs="Calibri"/>
                <w:color w:val="auto"/>
                <w:sz w:val="14"/>
                <w:szCs w:val="14"/>
              </w:rPr>
              <w:t>траншу</w:t>
            </w:r>
            <w:r w:rsidR="00BE24E3" w:rsidRPr="00E731E0">
              <w:rPr>
                <w:rFonts w:ascii="GHEA Grapalat" w:hAnsi="GHEA Grapalat"/>
                <w:color w:val="auto"/>
                <w:sz w:val="14"/>
                <w:szCs w:val="14"/>
              </w:rPr>
              <w:t xml:space="preserve"> </w:t>
            </w:r>
            <w:r w:rsidR="00BE24E3" w:rsidRPr="00E731E0">
              <w:rPr>
                <w:rFonts w:ascii="GHEA Grapalat" w:hAnsi="GHEA Grapalat" w:cs="Calibri"/>
                <w:color w:val="auto"/>
                <w:sz w:val="14"/>
                <w:szCs w:val="14"/>
              </w:rPr>
              <w:t>превышают</w:t>
            </w:r>
            <w:r w:rsidR="00BE24E3" w:rsidRPr="00E731E0">
              <w:rPr>
                <w:rFonts w:ascii="GHEA Grapalat" w:hAnsi="GHEA Grapalat"/>
                <w:color w:val="auto"/>
                <w:sz w:val="14"/>
                <w:szCs w:val="14"/>
              </w:rPr>
              <w:t xml:space="preserve"> </w:t>
            </w:r>
            <w:r w:rsidR="00BE24E3" w:rsidRPr="00E731E0">
              <w:rPr>
                <w:rFonts w:ascii="GHEA Grapalat" w:hAnsi="GHEA Grapalat" w:cs="Calibri"/>
                <w:color w:val="auto"/>
                <w:sz w:val="14"/>
                <w:szCs w:val="14"/>
              </w:rPr>
              <w:t>сумму</w:t>
            </w:r>
            <w:r w:rsidR="00BE24E3" w:rsidRPr="00E731E0">
              <w:rPr>
                <w:rFonts w:ascii="GHEA Grapalat" w:hAnsi="GHEA Grapalat"/>
                <w:color w:val="auto"/>
                <w:sz w:val="14"/>
                <w:szCs w:val="14"/>
              </w:rPr>
              <w:t xml:space="preserve"> </w:t>
            </w:r>
            <w:r w:rsidR="00BE24E3" w:rsidRPr="00E731E0">
              <w:rPr>
                <w:rFonts w:ascii="GHEA Grapalat" w:hAnsi="GHEA Grapalat" w:cs="Calibri"/>
                <w:color w:val="auto"/>
                <w:sz w:val="14"/>
                <w:szCs w:val="14"/>
              </w:rPr>
              <w:t>предусмотренных</w:t>
            </w:r>
            <w:r w:rsidR="00BE24E3" w:rsidRPr="00E731E0">
              <w:rPr>
                <w:rFonts w:ascii="GHEA Grapalat" w:hAnsi="GHEA Grapalat"/>
                <w:color w:val="auto"/>
                <w:sz w:val="14"/>
                <w:szCs w:val="14"/>
              </w:rPr>
              <w:t xml:space="preserve"> </w:t>
            </w:r>
            <w:r w:rsidR="00BE24E3" w:rsidRPr="00E731E0">
              <w:rPr>
                <w:rFonts w:ascii="GHEA Grapalat" w:hAnsi="GHEA Grapalat" w:cs="Calibri"/>
                <w:color w:val="auto"/>
                <w:sz w:val="14"/>
                <w:szCs w:val="14"/>
              </w:rPr>
              <w:t>финансовых</w:t>
            </w:r>
            <w:r w:rsidR="00BE24E3" w:rsidRPr="00E731E0">
              <w:rPr>
                <w:rFonts w:ascii="GHEA Grapalat" w:hAnsi="GHEA Grapalat"/>
                <w:color w:val="auto"/>
                <w:sz w:val="14"/>
                <w:szCs w:val="14"/>
              </w:rPr>
              <w:t xml:space="preserve"> </w:t>
            </w:r>
            <w:r w:rsidR="00BE24E3" w:rsidRPr="00E731E0">
              <w:rPr>
                <w:rFonts w:ascii="GHEA Grapalat" w:hAnsi="GHEA Grapalat" w:cs="Calibri"/>
                <w:color w:val="auto"/>
                <w:sz w:val="14"/>
                <w:szCs w:val="14"/>
              </w:rPr>
              <w:t>средств</w:t>
            </w:r>
            <w:r w:rsidR="00BE24E3" w:rsidRPr="00E731E0">
              <w:rPr>
                <w:rFonts w:ascii="GHEA Grapalat" w:hAnsi="GHEA Grapalat"/>
                <w:color w:val="auto"/>
                <w:sz w:val="14"/>
                <w:szCs w:val="14"/>
              </w:rPr>
              <w:t xml:space="preserve">, </w:t>
            </w:r>
            <w:r w:rsidR="00BE24E3" w:rsidRPr="00E731E0">
              <w:rPr>
                <w:rFonts w:ascii="GHEA Grapalat" w:hAnsi="GHEA Grapalat" w:cs="Calibri"/>
                <w:color w:val="auto"/>
                <w:sz w:val="14"/>
                <w:szCs w:val="14"/>
              </w:rPr>
              <w:t>комиссия</w:t>
            </w:r>
            <w:r w:rsidR="00BE24E3" w:rsidRPr="00E731E0">
              <w:rPr>
                <w:rFonts w:ascii="GHEA Grapalat" w:hAnsi="GHEA Grapalat"/>
                <w:color w:val="auto"/>
                <w:sz w:val="14"/>
                <w:szCs w:val="14"/>
              </w:rPr>
              <w:t xml:space="preserve"> </w:t>
            </w:r>
            <w:r w:rsidR="00BE24E3" w:rsidRPr="00E731E0">
              <w:rPr>
                <w:rFonts w:ascii="GHEA Grapalat" w:hAnsi="GHEA Grapalat" w:cs="Calibri"/>
                <w:color w:val="auto"/>
                <w:sz w:val="14"/>
                <w:szCs w:val="14"/>
              </w:rPr>
              <w:t>решила</w:t>
            </w:r>
            <w:r w:rsidR="00BE24E3" w:rsidRPr="00E731E0">
              <w:rPr>
                <w:rFonts w:ascii="GHEA Grapalat" w:hAnsi="GHEA Grapalat"/>
                <w:color w:val="auto"/>
                <w:sz w:val="14"/>
                <w:szCs w:val="14"/>
              </w:rPr>
              <w:t>:</w:t>
            </w:r>
          </w:p>
          <w:p w:rsidR="00666C6D" w:rsidRPr="00E731E0" w:rsidRDefault="00BE24E3" w:rsidP="00BE24E3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E731E0">
              <w:rPr>
                <w:rFonts w:ascii="GHEA Grapalat" w:hAnsi="GHEA Grapalat"/>
                <w:sz w:val="14"/>
                <w:szCs w:val="14"/>
              </w:rPr>
              <w:t xml:space="preserve">Правительство Республики Армения 04.05.2017 с целью определения победителей для вышеупомянутых подразделений в соответствии с частью 4 статьи 40 процедуры закупки, утвержденной Решением N 526-N, приостановить сессию открытия торгов и снизить предложенную цену, провести сессию для переговоров с оценивающим участником, отвечающим за </w:t>
            </w:r>
            <w:proofErr w:type="spellStart"/>
            <w:r w:rsidRPr="00E731E0">
              <w:rPr>
                <w:rFonts w:ascii="GHEA Grapalat" w:hAnsi="GHEA Grapalat"/>
                <w:sz w:val="14"/>
                <w:szCs w:val="14"/>
              </w:rPr>
              <w:t>сниженые</w:t>
            </w:r>
            <w:proofErr w:type="spellEnd"/>
            <w:r w:rsidRPr="00E731E0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gramStart"/>
            <w:r w:rsidRPr="00E731E0">
              <w:rPr>
                <w:rFonts w:ascii="GHEA Grapalat" w:hAnsi="GHEA Grapalat"/>
                <w:sz w:val="14"/>
                <w:szCs w:val="14"/>
              </w:rPr>
              <w:t>цен .</w:t>
            </w:r>
            <w:proofErr w:type="gramEnd"/>
            <w:r w:rsidRPr="00E731E0">
              <w:rPr>
                <w:rFonts w:ascii="GHEA Grapalat" w:hAnsi="GHEA Grapalat"/>
                <w:sz w:val="14"/>
                <w:szCs w:val="14"/>
              </w:rPr>
              <w:t xml:space="preserve"> установлен срок для переговоров 23 </w:t>
            </w:r>
            <w:r w:rsidRPr="00E731E0">
              <w:rPr>
                <w:rFonts w:ascii="GHEA Grapalat" w:hAnsi="GHEA Grapalat" w:cs="Sylfaen"/>
                <w:sz w:val="14"/>
                <w:szCs w:val="14"/>
              </w:rPr>
              <w:t xml:space="preserve">ноября  </w:t>
            </w:r>
            <w:r w:rsidRPr="00E731E0">
              <w:rPr>
                <w:rFonts w:ascii="GHEA Grapalat" w:hAnsi="GHEA Grapalat"/>
                <w:sz w:val="14"/>
                <w:szCs w:val="14"/>
              </w:rPr>
              <w:t>в 15</w:t>
            </w:r>
            <w:r w:rsidRPr="00E731E0">
              <w:rPr>
                <w:rFonts w:ascii="GHEA Grapalat" w:hAnsi="GHEA Grapalat"/>
                <w:sz w:val="14"/>
                <w:szCs w:val="14"/>
                <w:lang w:val="hy-AM"/>
              </w:rPr>
              <w:t>:</w:t>
            </w:r>
            <w:r w:rsidRPr="00E731E0">
              <w:rPr>
                <w:rFonts w:ascii="GHEA Grapalat" w:hAnsi="GHEA Grapalat"/>
                <w:sz w:val="14"/>
                <w:szCs w:val="14"/>
              </w:rPr>
              <w:t>00 регламен15 минут.</w:t>
            </w:r>
            <w:r w:rsidRPr="00E731E0">
              <w:rPr>
                <w:rFonts w:ascii="GHEA Grapalat" w:hAnsi="GHEA Grapalat"/>
                <w:sz w:val="14"/>
                <w:szCs w:val="14"/>
              </w:rPr>
              <w:br/>
            </w:r>
            <w:r w:rsidRPr="00E731E0">
              <w:rPr>
                <w:rFonts w:ascii="GHEA Grapalat" w:hAnsi="GHEA Grapalat" w:cs="Arial"/>
                <w:sz w:val="14"/>
                <w:szCs w:val="14"/>
                <w:shd w:val="clear" w:color="auto" w:fill="F8F9FA"/>
              </w:rPr>
              <w:t xml:space="preserve">          Участники переговоров в установленные сроки подали новые заявки</w:t>
            </w:r>
          </w:p>
        </w:tc>
      </w:tr>
      <w:tr w:rsidR="00666C6D" w:rsidRPr="00666C6D" w:rsidTr="00666C6D">
        <w:trPr>
          <w:trHeight w:val="21"/>
        </w:trPr>
        <w:tc>
          <w:tcPr>
            <w:tcW w:w="0" w:type="auto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66C6D" w:rsidRPr="00666C6D" w:rsidTr="00666C6D"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Данные об отклоненных заявках</w:t>
            </w:r>
          </w:p>
        </w:tc>
      </w:tr>
      <w:tr w:rsidR="00666C6D" w:rsidRPr="00666C6D" w:rsidTr="00666C6D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Номер лота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Результаты о</w:t>
            </w:r>
            <w:bookmarkStart w:id="0" w:name="_GoBack"/>
            <w:bookmarkEnd w:id="0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ценки (удовлетворительно или неудовлетворительно)</w:t>
            </w:r>
          </w:p>
        </w:tc>
      </w:tr>
      <w:tr w:rsidR="00666C6D" w:rsidRPr="00666C6D" w:rsidTr="00666C6D">
        <w:tc>
          <w:tcPr>
            <w:tcW w:w="0" w:type="auto"/>
            <w:vMerge/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Соответствие составления и представления конверта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Наличие требуемых по приглашению документов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Профессиональный опыт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Финансовые средства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Технические средства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Трудовые ресурсы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Ценовое предложение</w:t>
            </w:r>
          </w:p>
        </w:tc>
      </w:tr>
      <w:tr w:rsidR="00666C6D" w:rsidRPr="00666C6D" w:rsidTr="00666C6D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Иные сведения</w:t>
            </w:r>
          </w:p>
        </w:tc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Примечание:</w:t>
            </w: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Иные основания для отклонения заявок.</w:t>
            </w:r>
          </w:p>
        </w:tc>
      </w:tr>
      <w:tr w:rsidR="00666C6D" w:rsidRPr="00666C6D" w:rsidTr="00666C6D">
        <w:tc>
          <w:tcPr>
            <w:tcW w:w="0" w:type="auto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66C6D" w:rsidRPr="00666C6D" w:rsidTr="00666C6D">
        <w:tc>
          <w:tcPr>
            <w:tcW w:w="0" w:type="auto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определения отобранного участника</w:t>
            </w:r>
          </w:p>
        </w:tc>
        <w:tc>
          <w:tcPr>
            <w:tcW w:w="0" w:type="auto"/>
            <w:gridSpan w:val="6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2020-11-</w:t>
            </w:r>
            <w:r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23</w:t>
            </w: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г</w:t>
            </w:r>
          </w:p>
        </w:tc>
      </w:tr>
      <w:tr w:rsidR="00666C6D" w:rsidRPr="00666C6D" w:rsidTr="00666C6D">
        <w:tc>
          <w:tcPr>
            <w:tcW w:w="0" w:type="auto"/>
            <w:gridSpan w:val="5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Период ожидания</w:t>
            </w:r>
          </w:p>
        </w:tc>
        <w:tc>
          <w:tcPr>
            <w:tcW w:w="0" w:type="auto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Начало периода ожидания</w:t>
            </w:r>
          </w:p>
        </w:tc>
        <w:tc>
          <w:tcPr>
            <w:tcW w:w="0" w:type="auto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Окончание периода ожидания</w:t>
            </w:r>
          </w:p>
        </w:tc>
      </w:tr>
      <w:tr w:rsidR="00666C6D" w:rsidRPr="00666C6D" w:rsidTr="00666C6D">
        <w:tc>
          <w:tcPr>
            <w:tcW w:w="0" w:type="auto"/>
            <w:gridSpan w:val="5"/>
            <w:vMerge/>
            <w:shd w:val="clear" w:color="auto" w:fill="E4E4E4"/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3"/>
            <w:shd w:val="clear" w:color="auto" w:fill="E4E4E4"/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:rsidR="00666C6D" w:rsidRPr="006F19B8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24.11.2020</w:t>
            </w: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г</w:t>
            </w:r>
          </w:p>
        </w:tc>
        <w:tc>
          <w:tcPr>
            <w:tcW w:w="0" w:type="auto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F19B8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29.11.2020</w:t>
            </w: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г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</w:t>
            </w:r>
          </w:p>
        </w:tc>
      </w:tr>
      <w:tr w:rsidR="00666C6D" w:rsidRPr="00666C6D" w:rsidTr="00666C6D">
        <w:tc>
          <w:tcPr>
            <w:tcW w:w="0" w:type="auto"/>
            <w:gridSpan w:val="11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извещения отобранного участника о предложении относительно заключения договора: 01.12.2020г</w:t>
            </w:r>
          </w:p>
        </w:tc>
      </w:tr>
      <w:tr w:rsidR="00666C6D" w:rsidRPr="00666C6D" w:rsidTr="00666C6D">
        <w:tc>
          <w:tcPr>
            <w:tcW w:w="0" w:type="auto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поступления у заказчика договора, подписанного отобранным участником</w:t>
            </w:r>
          </w:p>
        </w:tc>
        <w:tc>
          <w:tcPr>
            <w:tcW w:w="0" w:type="auto"/>
            <w:gridSpan w:val="6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01.12.2020г</w:t>
            </w:r>
          </w:p>
        </w:tc>
      </w:tr>
      <w:tr w:rsidR="00666C6D" w:rsidRPr="00666C6D" w:rsidTr="00666C6D">
        <w:tc>
          <w:tcPr>
            <w:tcW w:w="0" w:type="auto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подписания договора заказчиком</w:t>
            </w:r>
          </w:p>
        </w:tc>
        <w:tc>
          <w:tcPr>
            <w:tcW w:w="0" w:type="auto"/>
            <w:gridSpan w:val="6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01.12.2020г</w:t>
            </w:r>
          </w:p>
        </w:tc>
      </w:tr>
      <w:tr w:rsidR="00666C6D" w:rsidRPr="00666C6D" w:rsidTr="00666C6D">
        <w:tc>
          <w:tcPr>
            <w:tcW w:w="0" w:type="auto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66C6D" w:rsidRPr="00666C6D" w:rsidTr="00666C6D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Номер лота</w:t>
            </w:r>
          </w:p>
        </w:tc>
        <w:tc>
          <w:tcPr>
            <w:tcW w:w="0" w:type="auto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Отобранный участник</w:t>
            </w:r>
          </w:p>
        </w:tc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Договор</w:t>
            </w:r>
          </w:p>
        </w:tc>
      </w:tr>
      <w:tr w:rsidR="00666C6D" w:rsidRPr="00666C6D" w:rsidTr="00666C6D">
        <w:tc>
          <w:tcPr>
            <w:tcW w:w="0" w:type="auto"/>
            <w:vMerge/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Номер договора</w:t>
            </w:r>
          </w:p>
        </w:tc>
        <w:tc>
          <w:tcPr>
            <w:tcW w:w="0" w:type="auto"/>
            <w:gridSpan w:val="2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заключения</w:t>
            </w:r>
          </w:p>
        </w:tc>
        <w:tc>
          <w:tcPr>
            <w:tcW w:w="0" w:type="auto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Крайний срок исполнения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Размер предоплаты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Цена (</w:t>
            </w:r>
            <w:proofErr w:type="spellStart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Драмов</w:t>
            </w:r>
            <w:proofErr w:type="spellEnd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РА)</w:t>
            </w:r>
          </w:p>
        </w:tc>
      </w:tr>
      <w:tr w:rsidR="00666C6D" w:rsidRPr="00666C6D" w:rsidTr="00666C6D">
        <w:tc>
          <w:tcPr>
            <w:tcW w:w="0" w:type="auto"/>
            <w:vMerge/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По имеющимся финансовым средствам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Общая</w:t>
            </w:r>
          </w:p>
        </w:tc>
      </w:tr>
      <w:tr w:rsidR="00666C6D" w:rsidRPr="00666C6D" w:rsidTr="00666C6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1,5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Ч/П Ерем </w:t>
            </w:r>
            <w:proofErr w:type="spellStart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Вардазарян</w:t>
            </w:r>
            <w:proofErr w:type="spellEnd"/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666C6D" w:rsidRPr="00666C6D" w:rsidTr="00666C6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2, 3, 4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Армянский монетный двор </w:t>
            </w:r>
            <w:proofErr w:type="spellStart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Данини</w:t>
            </w:r>
            <w:proofErr w:type="spellEnd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ООО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НЦОМЗ-GHAPDzB-20/27-1</w:t>
            </w:r>
          </w:p>
        </w:tc>
        <w:tc>
          <w:tcPr>
            <w:tcW w:w="0" w:type="auto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01.12.2020г</w:t>
            </w: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  <w:r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25</w:t>
            </w: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.12.2020г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56050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666C6D" w:rsidRPr="00666C6D" w:rsidTr="00666C6D"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Наименование и адрес отобранного участника (отобранных участников)</w:t>
            </w:r>
          </w:p>
        </w:tc>
      </w:tr>
      <w:tr w:rsidR="00666C6D" w:rsidRPr="00666C6D" w:rsidTr="00666C6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Номер лота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Отобранный участник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Адрес, тел.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Эл. почта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Банковский счет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УНН / Номер и серия паспорта</w:t>
            </w:r>
          </w:p>
        </w:tc>
      </w:tr>
      <w:tr w:rsidR="00666C6D" w:rsidRPr="00666C6D" w:rsidTr="00666C6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1,5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Ч/П Ерем </w:t>
            </w:r>
            <w:proofErr w:type="spellStart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Вардазарян</w:t>
            </w:r>
            <w:proofErr w:type="spellEnd"/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F19B8" w:rsidRDefault="00666C6D" w:rsidP="00666C6D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F19B8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erem1977@mail.ru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F19B8" w:rsidRDefault="00666C6D" w:rsidP="00666C6D">
            <w:pPr>
              <w:spacing w:after="0" w:line="0" w:lineRule="atLeast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  <w:r w:rsidRPr="006F19B8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2500010614570100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F19B8" w:rsidRDefault="00666C6D" w:rsidP="00666C6D">
            <w:pPr>
              <w:spacing w:after="0" w:line="0" w:lineRule="atLeast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  <w:r w:rsidRPr="006F19B8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23097991</w:t>
            </w:r>
          </w:p>
        </w:tc>
      </w:tr>
      <w:tr w:rsidR="00666C6D" w:rsidRPr="00666C6D" w:rsidTr="00666C6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2, 3, 4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Армянский монетный двор </w:t>
            </w:r>
            <w:proofErr w:type="spellStart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Данини</w:t>
            </w:r>
            <w:proofErr w:type="spellEnd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ООО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Аван</w:t>
            </w:r>
            <w:proofErr w:type="spellEnd"/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, Худяков 177/1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daniniczech@yandex.ru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 / 1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00869016</w:t>
            </w:r>
          </w:p>
        </w:tc>
      </w:tr>
      <w:tr w:rsidR="00666C6D" w:rsidRPr="00666C6D" w:rsidTr="00666C6D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Иные сведения</w:t>
            </w:r>
          </w:p>
        </w:tc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Примечание: </w:t>
            </w: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В случае, если какой-либо из лотов не состоялся, заказчик обязан заполнить сведения об этом.</w:t>
            </w:r>
          </w:p>
        </w:tc>
      </w:tr>
      <w:tr w:rsidR="00666C6D" w:rsidRPr="00666C6D" w:rsidTr="00666C6D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Приглашение отправлено потенциальным участникам</w:t>
            </w:r>
          </w:p>
        </w:tc>
      </w:tr>
      <w:tr w:rsidR="00666C6D" w:rsidRPr="00666C6D" w:rsidTr="00666C6D">
        <w:tc>
          <w:tcPr>
            <w:tcW w:w="0" w:type="auto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lastRenderedPageBreak/>
              <w:t> </w:t>
            </w:r>
          </w:p>
        </w:tc>
      </w:tr>
      <w:tr w:rsidR="00666C6D" w:rsidRPr="00666C6D" w:rsidTr="00666C6D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66C6D" w:rsidRPr="00666C6D" w:rsidTr="00666C6D">
        <w:tc>
          <w:tcPr>
            <w:tcW w:w="0" w:type="auto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66C6D" w:rsidRPr="00666C6D" w:rsidTr="00666C6D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66C6D" w:rsidRPr="00666C6D" w:rsidTr="00666C6D">
        <w:tc>
          <w:tcPr>
            <w:tcW w:w="0" w:type="auto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66C6D" w:rsidRPr="00666C6D" w:rsidTr="00666C6D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Другие необходимые сведения</w:t>
            </w:r>
          </w:p>
        </w:tc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66C6D" w:rsidRPr="00666C6D" w:rsidTr="00666C6D">
        <w:tc>
          <w:tcPr>
            <w:tcW w:w="0" w:type="auto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66C6D" w:rsidRPr="00666C6D" w:rsidTr="00666C6D"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66C6D" w:rsidRPr="00666C6D" w:rsidTr="00666C6D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Имя, Фамилия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Адрес эл. почты</w:t>
            </w:r>
          </w:p>
        </w:tc>
      </w:tr>
      <w:tr w:rsidR="00666C6D" w:rsidRPr="00666C6D" w:rsidTr="00666C6D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666C6D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66C6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Эдвард Григорян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982BF5" w:rsidRDefault="00666C6D" w:rsidP="00666C6D">
            <w:pPr>
              <w:pStyle w:val="a5"/>
              <w:spacing w:line="0" w:lineRule="atLeast"/>
              <w:ind w:firstLine="0"/>
              <w:jc w:val="center"/>
              <w:rPr>
                <w:rFonts w:ascii="GHEA Grapalat" w:hAnsi="GHEA Grapalat"/>
                <w:i w:val="0"/>
                <w:sz w:val="14"/>
                <w:szCs w:val="14"/>
                <w:u w:val="single"/>
                <w:lang w:val="af-ZA"/>
              </w:rPr>
            </w:pPr>
            <w:r w:rsidRPr="00982BF5">
              <w:rPr>
                <w:rFonts w:ascii="GHEA Grapalat" w:hAnsi="GHEA Grapalat"/>
                <w:i w:val="0"/>
                <w:sz w:val="14"/>
                <w:szCs w:val="14"/>
                <w:u w:val="single"/>
                <w:lang w:val="af-ZA"/>
              </w:rPr>
              <w:t>+37410244974</w:t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6C6D" w:rsidRPr="00982BF5" w:rsidRDefault="00666C6D" w:rsidP="00666C6D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982BF5">
              <w:rPr>
                <w:rFonts w:ascii="Arial" w:hAnsi="Arial" w:cs="Arial"/>
                <w:color w:val="666666"/>
                <w:sz w:val="14"/>
                <w:szCs w:val="14"/>
                <w:u w:val="single"/>
                <w:shd w:val="clear" w:color="auto" w:fill="FFFFFF"/>
                <w:lang w:val="af-ZA"/>
              </w:rPr>
              <w:t>protender.itender@gmail.com</w:t>
            </w:r>
          </w:p>
        </w:tc>
      </w:tr>
    </w:tbl>
    <w:p w:rsidR="00666C6D" w:rsidRPr="00666C6D" w:rsidRDefault="00666C6D" w:rsidP="00666C6D">
      <w:pPr>
        <w:spacing w:after="0" w:line="0" w:lineRule="atLeast"/>
        <w:rPr>
          <w:rFonts w:ascii="GHEA Grapalat" w:eastAsia="Times New Roman" w:hAnsi="GHEA Grapalat" w:cs="Times New Roman"/>
          <w:sz w:val="14"/>
          <w:szCs w:val="14"/>
          <w:lang w:eastAsia="ru-RU"/>
        </w:rPr>
      </w:pPr>
      <w:r w:rsidRPr="00666C6D">
        <w:rPr>
          <w:rFonts w:ascii="GHEA Grapalat" w:eastAsia="Times New Roman" w:hAnsi="GHEA Grapalat" w:cs="Times New Roman"/>
          <w:sz w:val="14"/>
          <w:szCs w:val="14"/>
          <w:lang w:eastAsia="ru-RU"/>
        </w:rPr>
        <w:t>Заказчик: «Национальный центр психического здоровья» ЗАО</w:t>
      </w:r>
    </w:p>
    <w:p w:rsidR="00606C2F" w:rsidRPr="00666C6D" w:rsidRDefault="00606C2F" w:rsidP="00666C6D">
      <w:pPr>
        <w:spacing w:after="0" w:line="0" w:lineRule="atLeast"/>
        <w:rPr>
          <w:rFonts w:ascii="GHEA Grapalat" w:hAnsi="GHEA Grapalat"/>
          <w:sz w:val="14"/>
          <w:szCs w:val="14"/>
        </w:rPr>
      </w:pPr>
    </w:p>
    <w:sectPr w:rsidR="00606C2F" w:rsidRPr="00666C6D" w:rsidSect="00666C6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C87"/>
    <w:rsid w:val="00606C2F"/>
    <w:rsid w:val="00666C6D"/>
    <w:rsid w:val="00A93C87"/>
    <w:rsid w:val="00BE24E3"/>
    <w:rsid w:val="00E7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FE05A3-5E79-48FD-903B-C73B88709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E24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666C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6C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66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6C6D"/>
    <w:rPr>
      <w:b/>
      <w:bCs/>
    </w:rPr>
  </w:style>
  <w:style w:type="paragraph" w:styleId="a5">
    <w:name w:val="Body Text Indent"/>
    <w:aliases w:val=" Char, Char Char Char Char,Char Char Char Char"/>
    <w:basedOn w:val="a"/>
    <w:link w:val="a6"/>
    <w:rsid w:val="00666C6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6">
    <w:name w:val="Основной текст с отступом Знак"/>
    <w:aliases w:val=" Char Знак, Char Char Char Char Знак,Char Char Char Char Знак"/>
    <w:basedOn w:val="a0"/>
    <w:link w:val="a5"/>
    <w:rsid w:val="00666C6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10">
    <w:name w:val="Заголовок 1 Знак"/>
    <w:basedOn w:val="a0"/>
    <w:link w:val="1"/>
    <w:uiPriority w:val="9"/>
    <w:rsid w:val="00BE24E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3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3</cp:revision>
  <dcterms:created xsi:type="dcterms:W3CDTF">2020-12-02T14:23:00Z</dcterms:created>
  <dcterms:modified xsi:type="dcterms:W3CDTF">2020-12-02T14:49:00Z</dcterms:modified>
</cp:coreProperties>
</file>